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[AGENCY NAME]</w:t>
      </w:r>
    </w:p>
    <w:p>
      <w:r>
        <w:rPr>
          <w:color w:val="1F5F4A"/>
          <w:sz w:val="26"/>
        </w:rPr>
        <w:t>Capability Statement</w:t>
      </w:r>
    </w:p>
    <w:p>
      <w:r>
        <w:t>[One sentence: who you are and who you serve. Example: "A 9-person Houston studio that builds accessible websites and public-awareness campaigns for public agencies and nonprofits."]</w:t>
      </w:r>
    </w:p>
    <w:p>
      <w:pPr>
        <w:spacing w:before="200" w:after="40"/>
      </w:pPr>
      <w:r>
        <w:rPr>
          <w:b/>
          <w:color w:val="1F5F4A"/>
          <w:sz w:val="22"/>
        </w:rPr>
        <w:t>CORE COMPETENCIES</w:t>
      </w:r>
    </w:p>
    <w:p>
      <w:r>
        <w:rPr>
          <w:i/>
          <w:color w:val="5D636B"/>
          <w:sz w:val="18"/>
        </w:rPr>
        <w:t>3–6 services, in the buyer's own words from the notice.</w:t>
      </w:r>
    </w:p>
    <w:p>
      <w:pPr>
        <w:pStyle w:val="ListBullet"/>
      </w:pPr>
      <w:r>
        <w:t>[Website design &amp; development, WCAG 2.1 AA / Section 508 accessible]</w:t>
      </w:r>
    </w:p>
    <w:p>
      <w:pPr>
        <w:pStyle w:val="ListBullet"/>
      </w:pPr>
      <w:r>
        <w:t>[Public awareness &amp; outreach campaigns]</w:t>
      </w:r>
    </w:p>
    <w:p>
      <w:pPr>
        <w:pStyle w:val="ListBullet"/>
      </w:pPr>
      <w:r>
        <w:t>[Custom web applications &amp; integrations]</w:t>
      </w:r>
    </w:p>
    <w:p>
      <w:pPr>
        <w:pStyle w:val="ListBullet"/>
      </w:pPr>
      <w:r>
        <w:t>[Video production &amp; social media content]</w:t>
      </w:r>
    </w:p>
    <w:p>
      <w:pPr>
        <w:spacing w:before="200" w:after="40"/>
      </w:pPr>
      <w:r>
        <w:rPr>
          <w:b/>
          <w:color w:val="1F5F4A"/>
          <w:sz w:val="22"/>
        </w:rPr>
        <w:t>PAST PERFORMANCE</w:t>
      </w:r>
    </w:p>
    <w:p>
      <w:r>
        <w:rPr>
          <w:i/>
          <w:color w:val="5D636B"/>
          <w:sz w:val="18"/>
        </w:rPr>
        <w:t>2–4 projects. Private-sector clients count. Client → what you did → result (a number if possible).</w:t>
      </w:r>
    </w:p>
    <w:p>
      <w:pPr>
        <w:pStyle w:val="ListBullet"/>
      </w:pPr>
      <w:r>
        <w:t>[Client] · [What you did] → [Result, e.g. "+40% online applications in 6 months"]</w:t>
      </w:r>
    </w:p>
    <w:p>
      <w:pPr>
        <w:pStyle w:val="ListBullet"/>
      </w:pPr>
      <w:r>
        <w:t>[Client] · [What you did] → [Result, e.g. "+40% online applications in 6 months"]</w:t>
      </w:r>
    </w:p>
    <w:p>
      <w:pPr>
        <w:pStyle w:val="ListBullet"/>
      </w:pPr>
      <w:r>
        <w:t>[Client] · [What you did] → [Result, e.g. "+40% online applications in 6 months"]</w:t>
      </w:r>
    </w:p>
    <w:p>
      <w:pPr>
        <w:spacing w:before="200" w:after="40"/>
      </w:pPr>
      <w:r>
        <w:rPr>
          <w:b/>
          <w:color w:val="1F5F4A"/>
          <w:sz w:val="22"/>
        </w:rPr>
        <w:t>DIFFERENTIATORS</w:t>
      </w:r>
    </w:p>
    <w:p>
      <w:r>
        <w:rPr>
          <w:i/>
          <w:color w:val="5D636B"/>
          <w:sz w:val="18"/>
        </w:rPr>
        <w:t>2–3 specific reasons to choose you. Skip generic claims.</w:t>
      </w:r>
    </w:p>
    <w:p>
      <w:pPr>
        <w:pStyle w:val="ListBullet"/>
      </w:pPr>
      <w:r>
        <w:t>[Specific reason 1]</w:t>
      </w:r>
    </w:p>
    <w:p>
      <w:pPr>
        <w:pStyle w:val="ListBullet"/>
      </w:pPr>
      <w:r>
        <w:t>[Specific reason 2]</w:t>
      </w:r>
    </w:p>
    <w:p>
      <w:pPr>
        <w:spacing w:before="200" w:after="40"/>
      </w:pPr>
      <w:r>
        <w:rPr>
          <w:b/>
          <w:color w:val="1F5F4A"/>
          <w:sz w:val="22"/>
        </w:rPr>
        <w:t>COMPANY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t>UEI</w:t>
            </w:r>
          </w:p>
        </w:tc>
        <w:tc>
          <w:tcPr>
            <w:tcW w:type="dxa" w:w="2520"/>
          </w:tcPr>
          <w:p>
            <w:r>
              <w:t>[from SAM.gov]</w:t>
            </w:r>
          </w:p>
        </w:tc>
        <w:tc>
          <w:tcPr>
            <w:tcW w:type="dxa" w:w="2520"/>
          </w:tcPr>
          <w:p>
            <w:r>
              <w:t>CAGE</w:t>
            </w:r>
          </w:p>
        </w:tc>
        <w:tc>
          <w:tcPr>
            <w:tcW w:type="dxa" w:w="2520"/>
          </w:tcPr>
          <w:p>
            <w:r>
              <w:t>[if assigned]</w:t>
            </w:r>
          </w:p>
        </w:tc>
      </w:tr>
      <w:tr>
        <w:tc>
          <w:tcPr>
            <w:tcW w:type="dxa" w:w="2520"/>
          </w:tcPr>
          <w:p>
            <w:r>
              <w:t>NAICS</w:t>
            </w:r>
          </w:p>
        </w:tc>
        <w:tc>
          <w:tcPr>
            <w:tcW w:type="dxa" w:w="2520"/>
          </w:tcPr>
          <w:p>
            <w:r>
              <w:t>[e.g. 541511, 541430, 541810]</w:t>
            </w:r>
          </w:p>
        </w:tc>
        <w:tc>
          <w:tcPr>
            <w:tcW w:type="dxa" w:w="2520"/>
          </w:tcPr>
          <w:p>
            <w:r>
              <w:t>Certifications</w:t>
            </w:r>
          </w:p>
        </w:tc>
        <w:tc>
          <w:tcPr>
            <w:tcW w:type="dxa" w:w="2520"/>
          </w:tcPr>
          <w:p>
            <w:r>
              <w:t>[8(a), WOSB, HUBZone, SDVOSB, M/WBE…]</w:t>
            </w:r>
          </w:p>
        </w:tc>
      </w:tr>
      <w:tr>
        <w:tc>
          <w:tcPr>
            <w:tcW w:type="dxa" w:w="2520"/>
          </w:tcPr>
          <w:p>
            <w:r>
              <w:t>Founded</w:t>
            </w:r>
          </w:p>
        </w:tc>
        <w:tc>
          <w:tcPr>
            <w:tcW w:type="dxa" w:w="2520"/>
          </w:tcPr>
          <w:p>
            <w:r>
              <w:t>[year]</w:t>
            </w:r>
          </w:p>
        </w:tc>
        <w:tc>
          <w:tcPr>
            <w:tcW w:type="dxa" w:w="2520"/>
          </w:tcPr>
          <w:p>
            <w:r>
              <w:t>Team size</w:t>
            </w:r>
          </w:p>
        </w:tc>
        <w:tc>
          <w:tcPr>
            <w:tcW w:type="dxa" w:w="2520"/>
          </w:tcPr>
          <w:p>
            <w:r>
              <w:t>[#]</w:t>
            </w:r>
          </w:p>
        </w:tc>
      </w:tr>
      <w:tr>
        <w:tc>
          <w:tcPr>
            <w:tcW w:type="dxa" w:w="2520"/>
          </w:tcPr>
          <w:p>
            <w:r>
              <w:t>Website</w:t>
            </w:r>
          </w:p>
        </w:tc>
        <w:tc>
          <w:tcPr>
            <w:tcW w:type="dxa" w:w="2520"/>
          </w:tcPr>
          <w:p>
            <w:r>
              <w:t>[url]</w:t>
            </w:r>
          </w:p>
        </w:tc>
        <w:tc>
          <w:tcPr>
            <w:tcW w:type="dxa" w:w="2520"/>
          </w:tcPr>
          <w:p>
            <w:r>
              <w:t>Payment</w:t>
            </w:r>
          </w:p>
        </w:tc>
        <w:tc>
          <w:tcPr>
            <w:tcW w:type="dxa" w:w="2520"/>
          </w:tcPr>
          <w:p>
            <w:r>
              <w:t>[accepts credit card / EFT]</w:t>
            </w:r>
          </w:p>
        </w:tc>
      </w:tr>
    </w:tbl>
    <w:p>
      <w:pPr>
        <w:spacing w:before="200" w:after="40"/>
      </w:pPr>
      <w:r>
        <w:rPr>
          <w:b/>
          <w:color w:val="1F5F4A"/>
          <w:sz w:val="22"/>
        </w:rPr>
        <w:t>CONTACT</w:t>
      </w:r>
    </w:p>
    <w:p>
      <w:r>
        <w:t>[Name, Title] · [email] · [phone] · [website]</w:t>
      </w:r>
    </w:p>
    <w:p>
      <w:pPr>
        <w:spacing w:before="360"/>
        <w:jc w:val="center"/>
      </w:pPr>
      <w:r>
        <w:rPr>
          <w:color w:val="5D636B"/>
          <w:sz w:val="16"/>
        </w:rPr>
        <w:t>Template from Agency Bid List · agencybidlist.com · free weekly government bids for small agencies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